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8"/>
      </w:tblGrid>
      <w:tr w:rsidR="0019638E" w:rsidRPr="0019638E" w14:paraId="58B0A1EB" w14:textId="77777777" w:rsidTr="00804A7B">
        <w:tc>
          <w:tcPr>
            <w:tcW w:w="4785" w:type="dxa"/>
            <w:shd w:val="clear" w:color="auto" w:fill="auto"/>
          </w:tcPr>
          <w:p w14:paraId="35C40668" w14:textId="77777777" w:rsidR="0019638E" w:rsidRPr="0019638E" w:rsidRDefault="0019638E" w:rsidP="0019638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5" w:type="dxa"/>
            <w:shd w:val="clear" w:color="auto" w:fill="auto"/>
          </w:tcPr>
          <w:p w14:paraId="3C36A03E" w14:textId="77777777" w:rsidR="0019638E" w:rsidRPr="0019638E" w:rsidRDefault="0019638E" w:rsidP="0019638E">
            <w:pPr>
              <w:tabs>
                <w:tab w:val="left" w:pos="7380"/>
              </w:tabs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16AE49E9" w14:textId="77777777" w:rsidR="0019638E" w:rsidRPr="0019638E" w:rsidRDefault="0019638E" w:rsidP="0019638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решением Думы Шпаковского</w:t>
            </w:r>
          </w:p>
          <w:p w14:paraId="37562BE3" w14:textId="77777777" w:rsidR="0019638E" w:rsidRPr="0019638E" w:rsidRDefault="0019638E" w:rsidP="0019638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муниципального округа</w:t>
            </w:r>
          </w:p>
          <w:p w14:paraId="7FDE7ECD" w14:textId="77777777" w:rsidR="0019638E" w:rsidRPr="0019638E" w:rsidRDefault="0019638E" w:rsidP="0019638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Ставропольского края</w:t>
            </w:r>
          </w:p>
          <w:p w14:paraId="15B3686D" w14:textId="762E2680" w:rsidR="0019638E" w:rsidRPr="0019638E" w:rsidRDefault="0019638E" w:rsidP="0019638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2</w:t>
            </w:r>
            <w:r w:rsidR="009E1B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963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марта 2026 г. № 67</w:t>
            </w:r>
          </w:p>
          <w:p w14:paraId="1EB9CB15" w14:textId="77777777" w:rsidR="0019638E" w:rsidRPr="0019638E" w:rsidRDefault="0019638E" w:rsidP="0019638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B40A48B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F518C0" w14:textId="77777777" w:rsidR="0019638E" w:rsidRPr="0019638E" w:rsidRDefault="0019638E" w:rsidP="0019638E">
      <w:pPr>
        <w:tabs>
          <w:tab w:val="left" w:pos="73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356B0" w14:textId="77777777" w:rsidR="0019638E" w:rsidRPr="0019638E" w:rsidRDefault="0019638E" w:rsidP="0019638E">
      <w:pPr>
        <w:tabs>
          <w:tab w:val="left" w:pos="73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18F15" w14:textId="77777777" w:rsidR="0019638E" w:rsidRPr="0019638E" w:rsidRDefault="0019638E" w:rsidP="0019638E">
      <w:pPr>
        <w:tabs>
          <w:tab w:val="left" w:pos="73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ИЗМЕНЕНИЯ,</w:t>
      </w:r>
    </w:p>
    <w:p w14:paraId="723AD6BE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которые вносятся в решение Думы Шпаковского муниципального округа Ставропольского края от 29 сентября 2021 г. № 238 «О проверке достоверности и полноты сведений, представляемых лицами, претендующими на замещение должностей муниципальной службы в аппарате Думы Шпаковского муниципального округа Ставропольского края и замещающими указанные должности, и соблюдения муниципальными служащими требований к служебному поведению»</w:t>
      </w:r>
    </w:p>
    <w:p w14:paraId="564D271D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2798C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DCCEB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B4423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 подпункте 4 пункта 2 слова «, непредставления либо представления ими недостоверных или неполных сведений о доходах, об имуществе и обязательствах имущественного характера» исключить.</w:t>
      </w:r>
    </w:p>
    <w:p w14:paraId="09C1DAB8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В Положении о проверке достоверности и полноты сведений, представляемых лицами, претендующими на замещение должностей муниципальной службы в аппарате Думы Шпаковского муниципального округа Ставропольского края и замещающими указанные должности, и соблюдения муниципальными служащими требований к служебному поведению:</w:t>
      </w:r>
    </w:p>
    <w:p w14:paraId="6CF07CD0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Пункт 3 изложить в следующей редакции:</w:t>
      </w:r>
    </w:p>
    <w:p w14:paraId="60F12BB3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решением Думы Шпаковского муниципального округа Ставропольского края от 25 августа 2021 г. № 218 «О мерах по реализации в аппарате Думы Шпаковского муниципального округа Ставропольского края отдельных положений Федерального закона «О противодействии коррупции» (далее – перечень должностей), осуществляется в порядке, установленном настоящим Положением для проверки сведений, представляемых гражданами в соответствии нормативными правовыми актами Российской Федерации.».</w:t>
      </w:r>
    </w:p>
    <w:p w14:paraId="1F2660D9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Подпункт 2 пункта 9 изложить в следующей редакции:</w:t>
      </w:r>
    </w:p>
    <w:p w14:paraId="1E5E311D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«2) путем направления в установленном порядке ходатайства высшему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должностному лицу Ставропольского края о направлении запросов о проведении оперативно-розыскных мероприятий в соответствии с частью третьей статьи 7 Федерального закона «Об оперативно-розыскной деятельности» в отношении сведений, представленных муниципальным служащим.».</w:t>
      </w:r>
    </w:p>
    <w:p w14:paraId="1E8ED591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В подпункте 4 пункта 10 слова «и операторам информационных систем, в которых осуществляется выпуск цифровых финансовых активов»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депозитариям».</w:t>
      </w:r>
    </w:p>
    <w:p w14:paraId="68A3DFB5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Пункт 12 изложить в следующей редакции:</w:t>
      </w:r>
    </w:p>
    <w:p w14:paraId="71CA2042" w14:textId="77777777" w:rsidR="0019638E" w:rsidRPr="0019638E" w:rsidRDefault="0019638E" w:rsidP="00196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«12.</w:t>
      </w:r>
      <w:r w:rsidRPr="0019638E">
        <w:rPr>
          <w:rFonts w:ascii="Times New Roman" w:eastAsia="Times New Roman" w:hAnsi="Times New Roman" w:cs="Arial"/>
          <w:kern w:val="0"/>
          <w:sz w:val="28"/>
          <w:lang w:eastAsia="ru-RU"/>
          <w14:ligatures w14:val="none"/>
        </w:rPr>
        <w:t xml:space="preserve"> В ходатайстве о направлении </w:t>
      </w:r>
      <w:r w:rsidRPr="0019638E">
        <w:rPr>
          <w:rFonts w:ascii="Times New Roman" w:eastAsia="Times New Roman" w:hAnsi="Times New Roman" w:cs="Arial"/>
          <w:kern w:val="0"/>
          <w:sz w:val="28"/>
          <w14:ligatures w14:val="none"/>
        </w:rPr>
        <w:t>запроса о проведении оперативно-розыскных мероприятий указываются сведения, перечисленные в пункте 11 настоящего Положения,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«Об оперативно-розыскной деятельности».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72446754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Подпункт 2 пункта 13 изложить в следующей редакции:</w:t>
      </w:r>
    </w:p>
    <w:p w14:paraId="453CFC53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«2) проведение беседы с муниципальным служащим или гражданином в случае поступления соответствующего ходатайства от него, в ходе которой он должен быть проинформирован о том, какие сведения и соблюдение каких требований к служебному поведению подлежат проверке (далее – беседа), – в течение 7 рабочих дней со дня поступления вышеуказанного ходатайства, а при наличии уважительной причины – в срок, согласованный с муниципальным служащим или гражданином.».</w:t>
      </w:r>
    </w:p>
    <w:p w14:paraId="4FA8CAE7" w14:textId="77777777" w:rsidR="0019638E" w:rsidRPr="0019638E" w:rsidRDefault="0019638E" w:rsidP="0019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 Дополнить пунктом </w:t>
      </w:r>
      <w:proofErr w:type="gramStart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следующего</w:t>
      </w:r>
      <w:proofErr w:type="gramEnd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содержания:</w:t>
      </w:r>
    </w:p>
    <w:p w14:paraId="197CD617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случае если в ходе осуществления проверки достоверности и полноты сведений о доходах, расходах, об имуществе и обязательствах имущественного характера получена информация о том, что в течение отчетного периода на счета муниципального служащего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уполномоченное должностное лицо кадровой службы, осуществляющее такую проверку, обязано истребовать у муниципального служащего сведения, подтверждающие законность получения им этих денежных средств.</w:t>
      </w:r>
    </w:p>
    <w:p w14:paraId="652DDF7C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непредставления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проведении, в прокуратуру Шпаковского района.».</w:t>
      </w:r>
    </w:p>
    <w:p w14:paraId="2BE37B8E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Дополнить пунктом 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следующего содержания:</w:t>
      </w:r>
    </w:p>
    <w:p w14:paraId="5107B274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случае увольнения муниципального служащего, в отношении которого осуществляется проверка достоверности и полноты сведений о доходах, расходах, об имуществе и обязательствах имущественного характера, до ее завершения и при наличии информации, о том, что в течение отчетного периода на счета этого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трехдневный срок после увольнения муниципального служащего направляются лицом, принявшим решение о ее проведении, в прокуратуру Шпаковского района.».</w:t>
      </w:r>
    </w:p>
    <w:p w14:paraId="2F55EB00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Par208"/>
      <w:bookmarkEnd w:id="0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2.8. Дополнить пунктом 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3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следующего содержания:</w:t>
      </w:r>
    </w:p>
    <w:p w14:paraId="0E253732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«20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расходах,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 проведении проверки, представляется доклад о невозможности привлечения указанного проверяемого муниципального служащего, к ответственности за совершение коррупционного правонарушения.</w:t>
      </w:r>
    </w:p>
    <w:p w14:paraId="44C3249F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Par222"/>
      <w:bookmarkEnd w:id="1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расходах,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 проведении такой проверки, представляется доклад о невозможности завершения такой проверки в отношении указанного проверяемого муниципального служащего.</w:t>
      </w:r>
    </w:p>
    <w:p w14:paraId="0D60CF17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случаях, предусмотренных абзацами первым и вторым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 в трехдневный срок после увольнения проверяемого муниципального служащего, указанного в абзацах первом и втором </w:t>
      </w: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настоящего пункта, направляются лицом, принявшим решение о проведении такой проверки, в прокуратуру Шпаковского района.». </w:t>
      </w:r>
    </w:p>
    <w:p w14:paraId="55F56B56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23B51B" w14:textId="77777777" w:rsidR="0019638E" w:rsidRPr="0019638E" w:rsidRDefault="0019638E" w:rsidP="00196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E7B81B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8EC1D9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Председатель Думы </w:t>
      </w:r>
    </w:p>
    <w:p w14:paraId="66AF53BB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</w:t>
      </w:r>
    </w:p>
    <w:p w14:paraId="6F2C2C16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округа Ставропольского края                                                           </w:t>
      </w:r>
      <w:proofErr w:type="spellStart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С.В.Печкуров</w:t>
      </w:r>
      <w:proofErr w:type="spellEnd"/>
    </w:p>
    <w:p w14:paraId="0CA42B33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1A09E3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FA1272" w14:textId="77777777" w:rsidR="0019638E" w:rsidRPr="0019638E" w:rsidRDefault="0019638E" w:rsidP="001963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A2761B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Шпаковского </w:t>
      </w:r>
    </w:p>
    <w:p w14:paraId="5599C9B7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</w:p>
    <w:p w14:paraId="07DC5E81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         </w:t>
      </w:r>
      <w:proofErr w:type="spellStart"/>
      <w:r w:rsidRPr="0019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C22395B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FF1E44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38F81C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3291C" w14:textId="77777777" w:rsidR="0019638E" w:rsidRPr="0019638E" w:rsidRDefault="0019638E" w:rsidP="0019638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F48E5EF" w14:textId="77777777" w:rsidR="00715F41" w:rsidRDefault="00715F41"/>
    <w:sectPr w:rsidR="00715F41" w:rsidSect="0019638E">
      <w:headerReference w:type="even" r:id="rId6"/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94EF" w14:textId="77777777" w:rsidR="009D58F5" w:rsidRDefault="009D58F5">
      <w:pPr>
        <w:spacing w:after="0" w:line="240" w:lineRule="auto"/>
      </w:pPr>
      <w:r>
        <w:separator/>
      </w:r>
    </w:p>
  </w:endnote>
  <w:endnote w:type="continuationSeparator" w:id="0">
    <w:p w14:paraId="59D9DF28" w14:textId="77777777" w:rsidR="009D58F5" w:rsidRDefault="009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4BAD" w14:textId="77777777" w:rsidR="009D58F5" w:rsidRDefault="009D58F5">
      <w:pPr>
        <w:spacing w:after="0" w:line="240" w:lineRule="auto"/>
      </w:pPr>
      <w:r>
        <w:separator/>
      </w:r>
    </w:p>
  </w:footnote>
  <w:footnote w:type="continuationSeparator" w:id="0">
    <w:p w14:paraId="22C88DAA" w14:textId="77777777" w:rsidR="009D58F5" w:rsidRDefault="009D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CFF7" w14:textId="77777777" w:rsidR="005E6467" w:rsidRDefault="00000000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7BE32ACB" w14:textId="77777777" w:rsidR="005E6467" w:rsidRDefault="005E64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1F3D" w14:textId="77777777" w:rsidR="005E6467" w:rsidRDefault="00000000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6</w:t>
    </w:r>
    <w:r>
      <w:rPr>
        <w:rStyle w:val="ae"/>
        <w:rFonts w:eastAsiaTheme="majorEastAsia"/>
      </w:rPr>
      <w:fldChar w:fldCharType="end"/>
    </w:r>
  </w:p>
  <w:p w14:paraId="293A456C" w14:textId="77777777" w:rsidR="005E6467" w:rsidRDefault="005E64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8E"/>
    <w:rsid w:val="0019638E"/>
    <w:rsid w:val="005E6467"/>
    <w:rsid w:val="006D7900"/>
    <w:rsid w:val="00715F41"/>
    <w:rsid w:val="008646C7"/>
    <w:rsid w:val="00881F04"/>
    <w:rsid w:val="009D58F5"/>
    <w:rsid w:val="009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251"/>
  <w15:chartTrackingRefBased/>
  <w15:docId w15:val="{6AEEAA41-F442-458B-9C9D-391777C8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3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3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3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3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3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3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3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3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3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638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196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638E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e">
    <w:name w:val="page number"/>
    <w:basedOn w:val="a0"/>
    <w:rsid w:val="0019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dyup</dc:creator>
  <cp:keywords/>
  <dc:description/>
  <cp:lastModifiedBy>dyup</cp:lastModifiedBy>
  <cp:revision>3</cp:revision>
  <dcterms:created xsi:type="dcterms:W3CDTF">2026-03-23T11:41:00Z</dcterms:created>
  <dcterms:modified xsi:type="dcterms:W3CDTF">2026-03-23T11:43:00Z</dcterms:modified>
</cp:coreProperties>
</file>